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D5FA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Музыкальная литература</w:t>
      </w:r>
    </w:p>
    <w:p w:rsidR="00B43B04" w:rsidRDefault="00A5609E" w:rsidP="00050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507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A314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5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класс</w:t>
      </w:r>
      <w:r w:rsidR="0080467F">
        <w:rPr>
          <w:rFonts w:ascii="Times New Roman" w:hAnsi="Times New Roman" w:cs="Times New Roman"/>
          <w:sz w:val="28"/>
          <w:szCs w:val="28"/>
        </w:rPr>
        <w:t xml:space="preserve">    5</w:t>
      </w:r>
      <w:r w:rsidR="00050782">
        <w:rPr>
          <w:rFonts w:ascii="Times New Roman" w:hAnsi="Times New Roman" w:cs="Times New Roman"/>
          <w:sz w:val="28"/>
          <w:szCs w:val="28"/>
        </w:rPr>
        <w:t xml:space="preserve"> урок</w:t>
      </w:r>
    </w:p>
    <w:p w:rsidR="00A5609E" w:rsidRDefault="00BA3146" w:rsidP="00050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43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B04">
        <w:rPr>
          <w:rFonts w:ascii="Times New Roman" w:hAnsi="Times New Roman" w:cs="Times New Roman"/>
          <w:sz w:val="28"/>
          <w:szCs w:val="28"/>
        </w:rPr>
        <w:t xml:space="preserve"> </w:t>
      </w:r>
      <w:r w:rsidR="00A5609E">
        <w:rPr>
          <w:rFonts w:ascii="Times New Roman" w:hAnsi="Times New Roman" w:cs="Times New Roman"/>
          <w:sz w:val="28"/>
          <w:szCs w:val="28"/>
        </w:rPr>
        <w:t>Тема:</w:t>
      </w:r>
      <w:r w:rsidR="00A5609E" w:rsidRPr="00A5609E">
        <w:t xml:space="preserve"> </w:t>
      </w:r>
      <w:r w:rsidR="00050782">
        <w:rPr>
          <w:rFonts w:ascii="Times New Roman" w:hAnsi="Times New Roman" w:cs="Times New Roman"/>
          <w:sz w:val="28"/>
          <w:szCs w:val="28"/>
        </w:rPr>
        <w:t>Л.</w:t>
      </w:r>
      <w:r w:rsidR="000D6BD1">
        <w:rPr>
          <w:rFonts w:ascii="Times New Roman" w:hAnsi="Times New Roman" w:cs="Times New Roman"/>
          <w:sz w:val="28"/>
          <w:szCs w:val="28"/>
        </w:rPr>
        <w:t xml:space="preserve"> </w:t>
      </w:r>
      <w:r w:rsidR="00050782">
        <w:rPr>
          <w:rFonts w:ascii="Times New Roman" w:hAnsi="Times New Roman" w:cs="Times New Roman"/>
          <w:sz w:val="28"/>
          <w:szCs w:val="28"/>
        </w:rPr>
        <w:t>Бетховен</w:t>
      </w:r>
      <w:r>
        <w:t xml:space="preserve">. </w:t>
      </w:r>
      <w:r w:rsidR="0080467F">
        <w:rPr>
          <w:rFonts w:ascii="Times New Roman" w:hAnsi="Times New Roman" w:cs="Times New Roman"/>
          <w:sz w:val="28"/>
          <w:szCs w:val="28"/>
        </w:rPr>
        <w:t>Увертюра «Эгмонт»</w:t>
      </w:r>
    </w:p>
    <w:p w:rsidR="0080467F" w:rsidRDefault="004918E9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0467F">
        <w:rPr>
          <w:rFonts w:ascii="Times New Roman" w:hAnsi="Times New Roman" w:cs="Times New Roman"/>
          <w:sz w:val="28"/>
          <w:szCs w:val="28"/>
        </w:rPr>
        <w:t>В 1810 году спустя два года после создания Пятой симфонии была закончена музыка к трагедии Гете «Эгмонт». Увертюра - первый из 10 номеров этой музыки.</w:t>
      </w:r>
    </w:p>
    <w:p w:rsidR="0080467F" w:rsidRDefault="0080467F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Трагедия привлекла Бетховена своим героическим содержанием. События «Эгмонта» относятся к X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04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веку, когда народ Нидерландов восстал против своих поработителей - испанцев. Борьбу возглавил граф Эгмонт - смелый и мужественный человек.</w:t>
      </w:r>
      <w:r w:rsidR="004918E9">
        <w:rPr>
          <w:rFonts w:ascii="Times New Roman" w:hAnsi="Times New Roman" w:cs="Times New Roman"/>
          <w:sz w:val="28"/>
          <w:szCs w:val="28"/>
        </w:rPr>
        <w:t xml:space="preserve"> Эгмонт гибнет, но народ завершает начатое дело.</w:t>
      </w:r>
    </w:p>
    <w:p w:rsidR="004918E9" w:rsidRDefault="004918E9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Увертюра - одночастное </w:t>
      </w:r>
      <w:r w:rsidR="00297BDE">
        <w:rPr>
          <w:rFonts w:ascii="Times New Roman" w:hAnsi="Times New Roman" w:cs="Times New Roman"/>
          <w:sz w:val="28"/>
          <w:szCs w:val="28"/>
        </w:rPr>
        <w:t xml:space="preserve">произведение. </w:t>
      </w:r>
      <w:r>
        <w:rPr>
          <w:rFonts w:ascii="Times New Roman" w:hAnsi="Times New Roman" w:cs="Times New Roman"/>
          <w:sz w:val="28"/>
          <w:szCs w:val="28"/>
        </w:rPr>
        <w:t>Начинается медленным вступлением, в котором звучат две контрастные темы.</w:t>
      </w:r>
      <w:r w:rsidR="00297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Первая - изложена аккордами, торжественная, властная. Звучит мрачно, зловеще в низком регистре, в минорном ладу у струнных инструментов. Медленный темп, характерный ритм темы напоминают поступь сарабанды.</w:t>
      </w:r>
    </w:p>
    <w:p w:rsidR="004918E9" w:rsidRDefault="004918E9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Втор</w:t>
      </w:r>
      <w:r w:rsidR="00297BDE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297BDE">
        <w:rPr>
          <w:rFonts w:ascii="Times New Roman" w:hAnsi="Times New Roman" w:cs="Times New Roman"/>
          <w:sz w:val="28"/>
          <w:szCs w:val="28"/>
        </w:rPr>
        <w:t>ема звучит у гобоя, деревянных д</w:t>
      </w:r>
      <w:r>
        <w:rPr>
          <w:rFonts w:ascii="Times New Roman" w:hAnsi="Times New Roman" w:cs="Times New Roman"/>
          <w:sz w:val="28"/>
          <w:szCs w:val="28"/>
        </w:rPr>
        <w:t>уховых</w:t>
      </w:r>
      <w:r w:rsidR="00297BDE">
        <w:rPr>
          <w:rFonts w:ascii="Times New Roman" w:hAnsi="Times New Roman" w:cs="Times New Roman"/>
          <w:sz w:val="28"/>
          <w:szCs w:val="28"/>
        </w:rPr>
        <w:t xml:space="preserve"> и струнных</w:t>
      </w:r>
      <w:r>
        <w:rPr>
          <w:rFonts w:ascii="Times New Roman" w:hAnsi="Times New Roman" w:cs="Times New Roman"/>
          <w:sz w:val="28"/>
          <w:szCs w:val="28"/>
        </w:rPr>
        <w:t xml:space="preserve"> инструмен</w:t>
      </w:r>
      <w:r w:rsidR="00297B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297BDE">
        <w:rPr>
          <w:rFonts w:ascii="Times New Roman" w:hAnsi="Times New Roman" w:cs="Times New Roman"/>
          <w:sz w:val="28"/>
          <w:szCs w:val="28"/>
        </w:rPr>
        <w:t>. Секундовая интонация придает ей скорбный характер. Тема напоминает просьбу, жалобу.</w:t>
      </w:r>
    </w:p>
    <w:p w:rsidR="00297BDE" w:rsidRDefault="00297BDE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Увертюра написана в форме сонатного аллегро. Главная партия имеет волевой, героический характер. Изложена в фа миноре. Ход на секунду раскрывает ее родство с темой страданий народа.</w:t>
      </w:r>
    </w:p>
    <w:p w:rsidR="00297BDE" w:rsidRDefault="00297BDE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Побочная партия также связана с музыкой вступления и совмещает черты обеих тем. Тональность ля</w:t>
      </w:r>
      <w:r w:rsidRPr="00297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мажор.</w:t>
      </w:r>
    </w:p>
    <w:p w:rsidR="00297BDE" w:rsidRDefault="00BA3146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Заключительная партия звучи мужественно и решительно.</w:t>
      </w:r>
    </w:p>
    <w:p w:rsidR="00BA3146" w:rsidRDefault="00BA3146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разработке борьба обостряется, в ней как бы продолжается сопоставление контрастных тем вступления. </w:t>
      </w:r>
    </w:p>
    <w:p w:rsidR="00BA3146" w:rsidRDefault="00BA3146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Борьба разгорается с еще большей силой в конце репризы. Тема испанских поработителей звучит особенно яростно и еще более жалобно - тема народа. Неравный поединок внезапно обрывается. Реприза заканчивается тихими и печальными аккордами.</w:t>
      </w:r>
      <w:r w:rsidR="00CC1E4E">
        <w:rPr>
          <w:rFonts w:ascii="Times New Roman" w:hAnsi="Times New Roman" w:cs="Times New Roman"/>
          <w:sz w:val="28"/>
          <w:szCs w:val="28"/>
        </w:rPr>
        <w:t xml:space="preserve"> Бетховен хотел, очевидно, передать здесь последнюю жестокую схватку народа с врагом и гибель героя, Эгмонта.</w:t>
      </w:r>
    </w:p>
    <w:p w:rsidR="00CC1E4E" w:rsidRDefault="00CC1E4E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Увертюра заканчивается кодой. Ее торжественный и ликующий характер говорит о победе народа. Как и Пятую симфонию, Бетховен заканчивает увертюру в одноименном мажоре (фа мажоре).</w:t>
      </w:r>
    </w:p>
    <w:p w:rsidR="00753A55" w:rsidRDefault="00753A55" w:rsidP="008046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A55" w:rsidRDefault="00753A55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753A55" w:rsidRDefault="00753A55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тему</w:t>
      </w:r>
    </w:p>
    <w:p w:rsidR="00753A55" w:rsidRDefault="00753A55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прослушать увертюру</w:t>
      </w:r>
    </w:p>
    <w:p w:rsidR="00753A55" w:rsidRDefault="00753A55" w:rsidP="00804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3.ответить на вопросы 2-х тестов</w:t>
      </w:r>
    </w:p>
    <w:p w:rsidR="00CC1E4E" w:rsidRDefault="00CC1E4E" w:rsidP="008046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E4E" w:rsidRPr="00CC1E4E" w:rsidRDefault="00753A55" w:rsidP="00CC1E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87223">
        <w:rPr>
          <w:rFonts w:ascii="Times New Roman" w:hAnsi="Times New Roman" w:cs="Times New Roman"/>
          <w:sz w:val="28"/>
          <w:szCs w:val="28"/>
        </w:rPr>
        <w:t xml:space="preserve"> </w:t>
      </w:r>
      <w:r w:rsidR="00CC1E4E">
        <w:rPr>
          <w:rFonts w:ascii="Times New Roman" w:hAnsi="Times New Roman" w:cs="Times New Roman"/>
          <w:sz w:val="28"/>
          <w:szCs w:val="28"/>
        </w:rPr>
        <w:t>Тест:</w:t>
      </w:r>
      <w:r w:rsidR="00CC1E4E" w:rsidRPr="00CC1E4E">
        <w:t xml:space="preserve"> </w:t>
      </w:r>
      <w:r w:rsidR="00CC1E4E" w:rsidRPr="00CC1E4E">
        <w:rPr>
          <w:rFonts w:ascii="Times New Roman" w:hAnsi="Times New Roman" w:cs="Times New Roman"/>
          <w:sz w:val="28"/>
          <w:szCs w:val="28"/>
        </w:rPr>
        <w:t>Увертюра «Эгмонт»</w:t>
      </w:r>
    </w:p>
    <w:p w:rsidR="00287223" w:rsidRDefault="00CC1E4E" w:rsidP="002872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CC1E4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C1E4E" w:rsidRPr="00CC1E4E" w:rsidRDefault="00287223" w:rsidP="00287223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1E4E" w:rsidRPr="00CC1E4E">
        <w:rPr>
          <w:rFonts w:ascii="Times New Roman" w:hAnsi="Times New Roman" w:cs="Times New Roman"/>
          <w:sz w:val="28"/>
          <w:szCs w:val="28"/>
        </w:rPr>
        <w:t>1.Год создания увертюры «</w:t>
      </w:r>
      <w:proofErr w:type="gramStart"/>
      <w:r w:rsidR="00CC1E4E" w:rsidRPr="00CC1E4E">
        <w:rPr>
          <w:rFonts w:ascii="Times New Roman" w:hAnsi="Times New Roman" w:cs="Times New Roman"/>
          <w:sz w:val="28"/>
          <w:szCs w:val="28"/>
        </w:rPr>
        <w:t>Эгмонт»  -</w:t>
      </w:r>
      <w:proofErr w:type="gramEnd"/>
      <w:r w:rsidR="00CC1E4E" w:rsidRPr="00CC1E4E">
        <w:rPr>
          <w:rFonts w:ascii="Times New Roman" w:hAnsi="Times New Roman" w:cs="Times New Roman"/>
          <w:sz w:val="28"/>
          <w:szCs w:val="28"/>
        </w:rPr>
        <w:t xml:space="preserve"> 1808,  1809,  1810?</w:t>
      </w:r>
    </w:p>
    <w:p w:rsidR="00CC1E4E" w:rsidRPr="00CC1E4E" w:rsidRDefault="00CC1E4E" w:rsidP="002872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C1E4E">
        <w:rPr>
          <w:rFonts w:ascii="Times New Roman" w:hAnsi="Times New Roman" w:cs="Times New Roman"/>
          <w:sz w:val="28"/>
          <w:szCs w:val="28"/>
        </w:rPr>
        <w:lastRenderedPageBreak/>
        <w:t xml:space="preserve">2.Сколько номеров в музыке «Эгмонт» - </w:t>
      </w:r>
      <w:proofErr w:type="gramStart"/>
      <w:r w:rsidRPr="00CC1E4E">
        <w:rPr>
          <w:rFonts w:ascii="Times New Roman" w:hAnsi="Times New Roman" w:cs="Times New Roman"/>
          <w:sz w:val="28"/>
          <w:szCs w:val="28"/>
        </w:rPr>
        <w:t>10,  9</w:t>
      </w:r>
      <w:proofErr w:type="gramEnd"/>
      <w:r w:rsidRPr="00CC1E4E">
        <w:rPr>
          <w:rFonts w:ascii="Times New Roman" w:hAnsi="Times New Roman" w:cs="Times New Roman"/>
          <w:sz w:val="28"/>
          <w:szCs w:val="28"/>
        </w:rPr>
        <w:t>,  6?</w:t>
      </w:r>
    </w:p>
    <w:p w:rsidR="00CC1E4E" w:rsidRPr="00CC1E4E" w:rsidRDefault="00CC1E4E" w:rsidP="002872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C1E4E">
        <w:rPr>
          <w:rFonts w:ascii="Times New Roman" w:hAnsi="Times New Roman" w:cs="Times New Roman"/>
          <w:sz w:val="28"/>
          <w:szCs w:val="28"/>
        </w:rPr>
        <w:t>3.Кто создал трагедию «Эгмонт</w:t>
      </w:r>
      <w:proofErr w:type="gramStart"/>
      <w:r w:rsidRPr="00CC1E4E">
        <w:rPr>
          <w:rFonts w:ascii="Times New Roman" w:hAnsi="Times New Roman" w:cs="Times New Roman"/>
          <w:sz w:val="28"/>
          <w:szCs w:val="28"/>
        </w:rPr>
        <w:t xml:space="preserve">»:  </w:t>
      </w:r>
      <w:proofErr w:type="spellStart"/>
      <w:r w:rsidRPr="00CC1E4E">
        <w:rPr>
          <w:rFonts w:ascii="Times New Roman" w:hAnsi="Times New Roman" w:cs="Times New Roman"/>
          <w:sz w:val="28"/>
          <w:szCs w:val="28"/>
        </w:rPr>
        <w:t>И.Гете</w:t>
      </w:r>
      <w:proofErr w:type="spellEnd"/>
      <w:proofErr w:type="gramEnd"/>
      <w:r w:rsidRPr="00CC1E4E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CC1E4E">
        <w:rPr>
          <w:rFonts w:ascii="Times New Roman" w:hAnsi="Times New Roman" w:cs="Times New Roman"/>
          <w:sz w:val="28"/>
          <w:szCs w:val="28"/>
        </w:rPr>
        <w:t>Г.Гейне</w:t>
      </w:r>
      <w:proofErr w:type="spellEnd"/>
      <w:r w:rsidRPr="00CC1E4E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CC1E4E">
        <w:rPr>
          <w:rFonts w:ascii="Times New Roman" w:hAnsi="Times New Roman" w:cs="Times New Roman"/>
          <w:sz w:val="28"/>
          <w:szCs w:val="28"/>
        </w:rPr>
        <w:t>Ф.Шиллер</w:t>
      </w:r>
      <w:proofErr w:type="spellEnd"/>
      <w:r w:rsidRPr="00CC1E4E">
        <w:rPr>
          <w:rFonts w:ascii="Times New Roman" w:hAnsi="Times New Roman" w:cs="Times New Roman"/>
          <w:sz w:val="28"/>
          <w:szCs w:val="28"/>
        </w:rPr>
        <w:t>?</w:t>
      </w:r>
    </w:p>
    <w:p w:rsidR="00CC1E4E" w:rsidRPr="00CC1E4E" w:rsidRDefault="00CC1E4E" w:rsidP="002872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C1E4E">
        <w:rPr>
          <w:rFonts w:ascii="Times New Roman" w:hAnsi="Times New Roman" w:cs="Times New Roman"/>
          <w:sz w:val="28"/>
          <w:szCs w:val="28"/>
        </w:rPr>
        <w:t xml:space="preserve">4.В трагедии рассказывается о борьбе народа Нидерландов и французов или </w:t>
      </w:r>
    </w:p>
    <w:p w:rsidR="00CC1E4E" w:rsidRPr="00CC1E4E" w:rsidRDefault="00CC1E4E" w:rsidP="002872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C1E4E">
        <w:rPr>
          <w:rFonts w:ascii="Times New Roman" w:hAnsi="Times New Roman" w:cs="Times New Roman"/>
          <w:sz w:val="28"/>
          <w:szCs w:val="28"/>
        </w:rPr>
        <w:t>народа Нидерландов и испанцев?</w:t>
      </w:r>
    </w:p>
    <w:p w:rsidR="00287223" w:rsidRDefault="00CC1E4E" w:rsidP="002872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C1E4E">
        <w:rPr>
          <w:rFonts w:ascii="Times New Roman" w:hAnsi="Times New Roman" w:cs="Times New Roman"/>
          <w:sz w:val="28"/>
          <w:szCs w:val="28"/>
        </w:rPr>
        <w:t>5.В каком веке произошл</w:t>
      </w:r>
      <w:r w:rsidR="00287223">
        <w:rPr>
          <w:rFonts w:ascii="Times New Roman" w:hAnsi="Times New Roman" w:cs="Times New Roman"/>
          <w:sz w:val="28"/>
          <w:szCs w:val="28"/>
        </w:rPr>
        <w:t xml:space="preserve">о восстание: </w:t>
      </w:r>
      <w:proofErr w:type="gramStart"/>
      <w:r w:rsidR="00287223">
        <w:rPr>
          <w:rFonts w:ascii="Times New Roman" w:hAnsi="Times New Roman" w:cs="Times New Roman"/>
          <w:sz w:val="28"/>
          <w:szCs w:val="28"/>
        </w:rPr>
        <w:t xml:space="preserve">XV,   </w:t>
      </w:r>
      <w:proofErr w:type="gramEnd"/>
      <w:r w:rsidR="00287223">
        <w:rPr>
          <w:rFonts w:ascii="Times New Roman" w:hAnsi="Times New Roman" w:cs="Times New Roman"/>
          <w:sz w:val="28"/>
          <w:szCs w:val="28"/>
        </w:rPr>
        <w:t>XVI,   XVII?</w:t>
      </w:r>
    </w:p>
    <w:p w:rsidR="00CC1E4E" w:rsidRPr="00CC1E4E" w:rsidRDefault="00287223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E4E" w:rsidRPr="00CC1E4E">
        <w:rPr>
          <w:rFonts w:ascii="Times New Roman" w:hAnsi="Times New Roman" w:cs="Times New Roman"/>
          <w:sz w:val="28"/>
          <w:szCs w:val="28"/>
        </w:rPr>
        <w:t xml:space="preserve"> 6.Граф Эгмонт - предводитель народа Нидерландов</w:t>
      </w:r>
      <w:r w:rsidR="00C849FD">
        <w:rPr>
          <w:rFonts w:ascii="Times New Roman" w:hAnsi="Times New Roman" w:cs="Times New Roman"/>
          <w:sz w:val="28"/>
          <w:szCs w:val="28"/>
        </w:rPr>
        <w:t xml:space="preserve"> </w:t>
      </w:r>
      <w:r w:rsidR="00CC1E4E" w:rsidRPr="00CC1E4E">
        <w:rPr>
          <w:rFonts w:ascii="Times New Roman" w:hAnsi="Times New Roman" w:cs="Times New Roman"/>
          <w:sz w:val="28"/>
          <w:szCs w:val="28"/>
        </w:rPr>
        <w:t>или испанцев?</w:t>
      </w:r>
    </w:p>
    <w:p w:rsidR="00CC1E4E" w:rsidRPr="00CC1E4E" w:rsidRDefault="00287223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1E4E" w:rsidRPr="00CC1E4E">
        <w:rPr>
          <w:rFonts w:ascii="Times New Roman" w:hAnsi="Times New Roman" w:cs="Times New Roman"/>
          <w:sz w:val="28"/>
          <w:szCs w:val="28"/>
        </w:rPr>
        <w:t>7.Форма увертюры: сонатная, рондо, сонатная со вступлением и кодой?</w:t>
      </w:r>
    </w:p>
    <w:p w:rsidR="00CC1E4E" w:rsidRPr="00CC1E4E" w:rsidRDefault="00287223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1E4E" w:rsidRPr="00CC1E4E">
        <w:rPr>
          <w:rFonts w:ascii="Times New Roman" w:hAnsi="Times New Roman" w:cs="Times New Roman"/>
          <w:sz w:val="28"/>
          <w:szCs w:val="28"/>
        </w:rPr>
        <w:t>8.1</w:t>
      </w:r>
      <w:r>
        <w:rPr>
          <w:rFonts w:ascii="Times New Roman" w:hAnsi="Times New Roman" w:cs="Times New Roman"/>
          <w:sz w:val="28"/>
          <w:szCs w:val="28"/>
        </w:rPr>
        <w:t xml:space="preserve"> - я тема увертюры имеет жанр: </w:t>
      </w:r>
      <w:r w:rsidR="00CC1E4E" w:rsidRPr="00CC1E4E">
        <w:rPr>
          <w:rFonts w:ascii="Times New Roman" w:hAnsi="Times New Roman" w:cs="Times New Roman"/>
          <w:sz w:val="28"/>
          <w:szCs w:val="28"/>
        </w:rPr>
        <w:t>траурного марша, сарабанды, гимна?</w:t>
      </w:r>
    </w:p>
    <w:p w:rsidR="00CC1E4E" w:rsidRPr="00CC1E4E" w:rsidRDefault="00287223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1E4E" w:rsidRPr="00CC1E4E">
        <w:rPr>
          <w:rFonts w:ascii="Times New Roman" w:hAnsi="Times New Roman" w:cs="Times New Roman"/>
          <w:sz w:val="28"/>
          <w:szCs w:val="28"/>
        </w:rPr>
        <w:t>9.Сарабанда - это марш, старинный танец, песня?</w:t>
      </w:r>
    </w:p>
    <w:p w:rsidR="00CC1E4E" w:rsidRPr="00CC1E4E" w:rsidRDefault="00287223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1E4E" w:rsidRPr="00CC1E4E">
        <w:rPr>
          <w:rFonts w:ascii="Times New Roman" w:hAnsi="Times New Roman" w:cs="Times New Roman"/>
          <w:sz w:val="28"/>
          <w:szCs w:val="28"/>
        </w:rPr>
        <w:t>10.Тональность увертюры: до минор, до мажор, фа минор, соль минор?</w:t>
      </w:r>
    </w:p>
    <w:p w:rsidR="00CC1E4E" w:rsidRDefault="00287223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1E4E" w:rsidRPr="00CC1E4E">
        <w:rPr>
          <w:rFonts w:ascii="Times New Roman" w:hAnsi="Times New Roman" w:cs="Times New Roman"/>
          <w:sz w:val="28"/>
          <w:szCs w:val="28"/>
        </w:rPr>
        <w:t>11.Тональность коды:</w:t>
      </w:r>
      <w:r w:rsidR="00C849FD">
        <w:rPr>
          <w:rFonts w:ascii="Times New Roman" w:hAnsi="Times New Roman" w:cs="Times New Roman"/>
          <w:sz w:val="28"/>
          <w:szCs w:val="28"/>
        </w:rPr>
        <w:t xml:space="preserve"> </w:t>
      </w:r>
      <w:r w:rsidR="00CC1E4E" w:rsidRPr="00CC1E4E">
        <w:rPr>
          <w:rFonts w:ascii="Times New Roman" w:hAnsi="Times New Roman" w:cs="Times New Roman"/>
          <w:sz w:val="28"/>
          <w:szCs w:val="28"/>
        </w:rPr>
        <w:t>до минор, фа минор, соль минор, фа мажор?</w:t>
      </w:r>
    </w:p>
    <w:p w:rsidR="00753A55" w:rsidRDefault="00753A55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3A55" w:rsidRPr="00753A55" w:rsidRDefault="00753A55" w:rsidP="00753A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53A55">
        <w:rPr>
          <w:rFonts w:ascii="Times New Roman" w:hAnsi="Times New Roman" w:cs="Times New Roman"/>
          <w:b/>
          <w:sz w:val="28"/>
          <w:szCs w:val="28"/>
        </w:rPr>
        <w:t>Итоговый тест</w:t>
      </w:r>
      <w:r w:rsidRPr="00753A55">
        <w:rPr>
          <w:rFonts w:ascii="Times New Roman" w:hAnsi="Times New Roman" w:cs="Times New Roman"/>
          <w:sz w:val="28"/>
          <w:szCs w:val="28"/>
        </w:rPr>
        <w:t xml:space="preserve"> по теме: </w:t>
      </w:r>
      <w:proofErr w:type="spellStart"/>
      <w:r w:rsidRPr="00753A55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53A55">
        <w:rPr>
          <w:rFonts w:ascii="Times New Roman" w:hAnsi="Times New Roman" w:cs="Times New Roman"/>
          <w:sz w:val="28"/>
          <w:szCs w:val="28"/>
        </w:rPr>
        <w:t>Историческое событие, оказавшее влияние на мировоззрение Бетховена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а) Лионское восстание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б) Французская буржуазная революция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в) война 1812 года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>2. Кто сказал о юном Бетховене: «Обратите на него внимание! Он всех заставит говорить о себе!»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а) Моцарт     б) Бах     в) Гайдн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3. Название фортепианной сонаты № 8                                   </w:t>
      </w:r>
      <w:proofErr w:type="gramStart"/>
      <w:r w:rsidRPr="00753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A5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753A55">
        <w:rPr>
          <w:rFonts w:ascii="Times New Roman" w:hAnsi="Times New Roman" w:cs="Times New Roman"/>
          <w:sz w:val="28"/>
          <w:szCs w:val="28"/>
        </w:rPr>
        <w:t>Аврора»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«Патетическая»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4. Название фортепианной сонаты № 23                                 </w:t>
      </w:r>
      <w:proofErr w:type="gramStart"/>
      <w:r w:rsidRPr="00753A5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753A55">
        <w:rPr>
          <w:rFonts w:ascii="Times New Roman" w:hAnsi="Times New Roman" w:cs="Times New Roman"/>
          <w:sz w:val="28"/>
          <w:szCs w:val="28"/>
        </w:rPr>
        <w:t xml:space="preserve">Героическая»                                                                       </w:t>
      </w:r>
    </w:p>
    <w:p w:rsid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«Аппассионата»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5. Название Симфонии № 3                                                       </w:t>
      </w:r>
      <w:proofErr w:type="gramStart"/>
      <w:r w:rsidRPr="00753A5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753A55">
        <w:rPr>
          <w:rFonts w:ascii="Times New Roman" w:hAnsi="Times New Roman" w:cs="Times New Roman"/>
          <w:sz w:val="28"/>
          <w:szCs w:val="28"/>
        </w:rPr>
        <w:t xml:space="preserve">Пасторальная»                                                                            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>6.  Название «Лунная» дал сонате № 14</w:t>
      </w:r>
      <w:proofErr w:type="gramStart"/>
      <w:r w:rsidRPr="00753A55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753A55">
        <w:rPr>
          <w:rFonts w:ascii="Times New Roman" w:hAnsi="Times New Roman" w:cs="Times New Roman"/>
          <w:sz w:val="28"/>
          <w:szCs w:val="28"/>
        </w:rPr>
        <w:t>.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а) сам композитор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б) поэт - романтик Людвиг </w:t>
      </w:r>
      <w:proofErr w:type="spellStart"/>
      <w:r w:rsidRPr="00753A55">
        <w:rPr>
          <w:rFonts w:ascii="Times New Roman" w:hAnsi="Times New Roman" w:cs="Times New Roman"/>
          <w:sz w:val="28"/>
          <w:szCs w:val="28"/>
        </w:rPr>
        <w:t>Рельштаб</w:t>
      </w:r>
      <w:proofErr w:type="spellEnd"/>
      <w:r w:rsidRPr="00753A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в) Джульетта </w:t>
      </w:r>
      <w:proofErr w:type="spellStart"/>
      <w:r w:rsidRPr="00753A55">
        <w:rPr>
          <w:rFonts w:ascii="Times New Roman" w:hAnsi="Times New Roman" w:cs="Times New Roman"/>
          <w:sz w:val="28"/>
          <w:szCs w:val="28"/>
        </w:rPr>
        <w:t>Гвиччарди</w:t>
      </w:r>
      <w:proofErr w:type="spellEnd"/>
      <w:r w:rsidRPr="00753A5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>7.  В качестве III части симфоний Бетховен впервые стал использовать не менуэт, а…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53A55">
        <w:rPr>
          <w:rFonts w:ascii="Times New Roman" w:hAnsi="Times New Roman" w:cs="Times New Roman"/>
          <w:sz w:val="28"/>
          <w:szCs w:val="28"/>
        </w:rPr>
        <w:t xml:space="preserve"> а) </w:t>
      </w:r>
      <w:proofErr w:type="gramStart"/>
      <w:r w:rsidRPr="00753A55">
        <w:rPr>
          <w:rFonts w:ascii="Times New Roman" w:hAnsi="Times New Roman" w:cs="Times New Roman"/>
          <w:sz w:val="28"/>
          <w:szCs w:val="28"/>
        </w:rPr>
        <w:t xml:space="preserve">марш,   </w:t>
      </w:r>
      <w:proofErr w:type="gramEnd"/>
      <w:r w:rsidRPr="00753A55">
        <w:rPr>
          <w:rFonts w:ascii="Times New Roman" w:hAnsi="Times New Roman" w:cs="Times New Roman"/>
          <w:sz w:val="28"/>
          <w:szCs w:val="28"/>
        </w:rPr>
        <w:t xml:space="preserve"> б) вальс    в) скерцо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>8. Автор трагедии «Эгмонт», к которой Бетховен написал музыку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а) </w:t>
      </w:r>
      <w:proofErr w:type="gramStart"/>
      <w:r w:rsidRPr="00753A55">
        <w:rPr>
          <w:rFonts w:ascii="Times New Roman" w:hAnsi="Times New Roman" w:cs="Times New Roman"/>
          <w:sz w:val="28"/>
          <w:szCs w:val="28"/>
        </w:rPr>
        <w:t xml:space="preserve">Гете,   </w:t>
      </w:r>
      <w:proofErr w:type="gramEnd"/>
      <w:r w:rsidRPr="00753A55">
        <w:rPr>
          <w:rFonts w:ascii="Times New Roman" w:hAnsi="Times New Roman" w:cs="Times New Roman"/>
          <w:sz w:val="28"/>
          <w:szCs w:val="28"/>
        </w:rPr>
        <w:t xml:space="preserve"> б) Шекспир    в) Байрон  </w:t>
      </w:r>
    </w:p>
    <w:p w:rsidR="00753A55" w:rsidRDefault="00753A55" w:rsidP="00753A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lastRenderedPageBreak/>
        <w:t xml:space="preserve">9. В области симфонической музыки Бетховен впервые использовал хор и </w:t>
      </w:r>
    </w:p>
    <w:p w:rsidR="00753A55" w:rsidRPr="00753A55" w:rsidRDefault="00753A55" w:rsidP="00753A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певцов - солистов. Величественная, </w:t>
      </w:r>
      <w:proofErr w:type="spellStart"/>
      <w:r w:rsidRPr="00753A55">
        <w:rPr>
          <w:rFonts w:ascii="Times New Roman" w:hAnsi="Times New Roman" w:cs="Times New Roman"/>
          <w:sz w:val="28"/>
          <w:szCs w:val="28"/>
        </w:rPr>
        <w:t>гимническая</w:t>
      </w:r>
      <w:proofErr w:type="spellEnd"/>
      <w:r w:rsidRPr="00753A55">
        <w:rPr>
          <w:rFonts w:ascii="Times New Roman" w:hAnsi="Times New Roman" w:cs="Times New Roman"/>
          <w:sz w:val="28"/>
          <w:szCs w:val="28"/>
        </w:rPr>
        <w:t xml:space="preserve"> музыка, призывающая народы всего мира к объединению, счастью и радости, звучит в финале симфонии...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а) № </w:t>
      </w:r>
      <w:proofErr w:type="gramStart"/>
      <w:r w:rsidRPr="00753A55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A55">
        <w:rPr>
          <w:rFonts w:ascii="Times New Roman" w:hAnsi="Times New Roman" w:cs="Times New Roman"/>
          <w:sz w:val="28"/>
          <w:szCs w:val="28"/>
        </w:rPr>
        <w:t xml:space="preserve"> б) № 9,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3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A55">
        <w:rPr>
          <w:rFonts w:ascii="Times New Roman" w:hAnsi="Times New Roman" w:cs="Times New Roman"/>
          <w:sz w:val="28"/>
          <w:szCs w:val="28"/>
        </w:rPr>
        <w:t xml:space="preserve">в) № 8 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>10. Количество фортепианных сонат в творческом наследии Бетховена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а) 50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53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3A55">
        <w:rPr>
          <w:rFonts w:ascii="Times New Roman" w:hAnsi="Times New Roman" w:cs="Times New Roman"/>
          <w:sz w:val="28"/>
          <w:szCs w:val="28"/>
        </w:rPr>
        <w:t xml:space="preserve">б) 32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3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53A55">
        <w:rPr>
          <w:rFonts w:ascii="Times New Roman" w:hAnsi="Times New Roman" w:cs="Times New Roman"/>
          <w:sz w:val="28"/>
          <w:szCs w:val="28"/>
        </w:rPr>
        <w:t xml:space="preserve">в) 23                                                             </w:t>
      </w:r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53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AB0719" w:rsidRPr="00753A55" w:rsidRDefault="00AB0719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12.05.2020 г.</w:t>
      </w:r>
      <w:bookmarkStart w:id="0" w:name="_GoBack"/>
      <w:bookmarkEnd w:id="0"/>
    </w:p>
    <w:p w:rsidR="00753A55" w:rsidRPr="00753A55" w:rsidRDefault="00753A55" w:rsidP="00753A55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53A55" w:rsidRPr="00CC1E4E" w:rsidRDefault="00753A55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CC1E4E" w:rsidRPr="00297BDE" w:rsidRDefault="00CC1E4E" w:rsidP="0028722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</w:p>
    <w:sectPr w:rsidR="00CC1E4E" w:rsidRPr="00297BDE" w:rsidSect="006D5FA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9E"/>
    <w:rsid w:val="00012C90"/>
    <w:rsid w:val="00016CFF"/>
    <w:rsid w:val="00050782"/>
    <w:rsid w:val="00081103"/>
    <w:rsid w:val="000D6BD1"/>
    <w:rsid w:val="00144D56"/>
    <w:rsid w:val="00287223"/>
    <w:rsid w:val="00297BDE"/>
    <w:rsid w:val="002E6AA9"/>
    <w:rsid w:val="00422E39"/>
    <w:rsid w:val="004918E9"/>
    <w:rsid w:val="004B4427"/>
    <w:rsid w:val="006D5FA2"/>
    <w:rsid w:val="00737D74"/>
    <w:rsid w:val="00743B2D"/>
    <w:rsid w:val="00753A55"/>
    <w:rsid w:val="0080467F"/>
    <w:rsid w:val="00A5609E"/>
    <w:rsid w:val="00AB0719"/>
    <w:rsid w:val="00B171B1"/>
    <w:rsid w:val="00B41B92"/>
    <w:rsid w:val="00B43B04"/>
    <w:rsid w:val="00BA3146"/>
    <w:rsid w:val="00C849FD"/>
    <w:rsid w:val="00CA62CD"/>
    <w:rsid w:val="00CC1E4E"/>
    <w:rsid w:val="00D972EB"/>
    <w:rsid w:val="00F31D5E"/>
    <w:rsid w:val="00F7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8D1E0-AD0F-469B-A894-67C966C2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2020-04-07T06:04:00Z</dcterms:created>
  <dcterms:modified xsi:type="dcterms:W3CDTF">2020-05-12T04:03:00Z</dcterms:modified>
</cp:coreProperties>
</file>